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5FF0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1F01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40657B7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PŠENIČNI ZDROB Z MLEKOM, KAKAVOV POSIP, BELI KRUH, ČAJ</w:t>
            </w:r>
          </w:p>
          <w:p w14:paraId="3B35E1AD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KOLERABIČINA JUHA, SIROVI KANELONI, KITAJSKO ZELJE V SOLATI Z BUČNIM OLJEM</w:t>
            </w:r>
            <w:bookmarkStart w:id="0" w:name="_GoBack"/>
            <w:bookmarkEnd w:id="0"/>
          </w:p>
          <w:p w14:paraId="286A3447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6A87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5117C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4CB08399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AJDOV KRUH, MASLO, </w:t>
            </w:r>
            <w:r>
              <w:rPr>
                <w:rFonts w:hint="default"/>
                <w:lang w:val="sl-SI"/>
              </w:rPr>
              <w:t>LIPOV MED**/</w:t>
            </w:r>
            <w:r>
              <w:rPr>
                <w:rFonts w:hint="default"/>
                <w:color w:val="FF0000"/>
                <w:lang w:val="sl-SI"/>
              </w:rPr>
              <w:t>ČOKOLADNE ŽITARICE</w:t>
            </w:r>
            <w:r>
              <w:t>, ČAJ</w:t>
            </w:r>
          </w:p>
          <w:p w14:paraId="10E7CB83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BOLONJSKA OMAKA IZ MLETEGA MEŠANEGA MESA, RŽENI SVALJKI/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rPr>
                <w:rFonts w:hint="default"/>
                <w:lang w:val="sl-SI"/>
              </w:rPr>
              <w:t>, RDEČA PESA</w:t>
            </w:r>
          </w:p>
          <w:p w14:paraId="54A74827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4567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3F7F5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2C517DD7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KORUZNI KRUH, DOMAČ JAJČNI NAMAZ/</w:t>
            </w:r>
            <w:r>
              <w:rPr>
                <w:color w:val="FF0000"/>
              </w:rPr>
              <w:t>KORUZNI ZDROB Z MLEKOM</w:t>
            </w:r>
            <w:r>
              <w:t xml:space="preserve">, PALČKE SVEŽE </w:t>
            </w:r>
            <w:r>
              <w:rPr>
                <w:rFonts w:hint="default"/>
                <w:lang w:val="sl-SI"/>
              </w:rPr>
              <w:t>PAPRIKE</w:t>
            </w:r>
            <w:r>
              <w:t>, ČAJ</w:t>
            </w:r>
          </w:p>
          <w:p w14:paraId="560C6B11">
            <w:pPr>
              <w:spacing w:after="0" w:line="240" w:lineRule="auto"/>
              <w:rPr>
                <w:rFonts w:hint="default"/>
                <w:color w:val="FF0000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SEGEDIN Z GOVEDINO/</w:t>
            </w:r>
            <w:r>
              <w:rPr>
                <w:rFonts w:hint="default"/>
                <w:color w:val="FF0000"/>
                <w:lang w:val="sl-SI"/>
              </w:rPr>
              <w:t>OMAKA Z ZELENJAVO IN GOVEDINO</w:t>
            </w:r>
            <w:r>
              <w:rPr>
                <w:rFonts w:hint="default"/>
                <w:lang w:val="sl-SI"/>
              </w:rPr>
              <w:t xml:space="preserve">, POLENTA, TEMNA KRALJEVA ŠTRUČKA </w:t>
            </w:r>
          </w:p>
          <w:p w14:paraId="6709DCBF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4BA6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A4A3B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030D22C8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POLBELI KRUH**, DOMAČ SKUTIN NAMAZ Z</w:t>
            </w:r>
            <w:r>
              <w:rPr>
                <w:rFonts w:hint="default"/>
                <w:lang w:val="sl-SI"/>
              </w:rPr>
              <w:t xml:space="preserve"> ZELIŠČI</w:t>
            </w:r>
            <w:r>
              <w:t>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t>, ČAJ</w:t>
            </w:r>
          </w:p>
          <w:p w14:paraId="7810B5C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KREMNA KORENČKOVA JUHA, DOMAČE PANIRANI FILE NOVOZELANDSKEGA REPAKA/</w:t>
            </w:r>
            <w:r>
              <w:rPr>
                <w:rFonts w:hint="default"/>
                <w:color w:val="FF0000"/>
                <w:lang w:val="sl-SI"/>
              </w:rPr>
              <w:t>RIBJA OMAKA</w:t>
            </w:r>
            <w:r>
              <w:rPr>
                <w:rFonts w:hint="default"/>
                <w:lang w:val="sl-SI"/>
              </w:rPr>
              <w:t>, KROMPIRJEVA SOLATA/</w:t>
            </w:r>
            <w:r>
              <w:rPr>
                <w:rFonts w:hint="default"/>
                <w:color w:val="FF0000"/>
                <w:lang w:val="sl-SI"/>
              </w:rPr>
              <w:t>PIRE KROMPIR</w:t>
            </w:r>
          </w:p>
          <w:p w14:paraId="05C7D9FC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5130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10B16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2CD793F9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OVSENI KRUH**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>TOPLJENI SIR</w:t>
            </w:r>
            <w:r>
              <w:t>/</w:t>
            </w:r>
            <w:r>
              <w:rPr>
                <w:color w:val="FF0000"/>
              </w:rPr>
              <w:t>KORUZNI KOSMIČI Z MLEKOM</w:t>
            </w:r>
            <w:r>
              <w:t>, ČAJ</w:t>
            </w:r>
          </w:p>
          <w:p w14:paraId="1298830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PIŠČANČJA OBARA </w:t>
            </w:r>
            <w:r>
              <w:t xml:space="preserve">Z DOMAČIMI ŽLIČNIKI Z DODANO PIRINO MOKO, AJDOVI ŽGANCI, </w:t>
            </w:r>
            <w:r>
              <w:rPr>
                <w:rFonts w:hint="default"/>
                <w:lang w:val="sl-SI"/>
              </w:rPr>
              <w:t>OVSENI</w:t>
            </w:r>
            <w:r>
              <w:t xml:space="preserve"> KRUH</w:t>
            </w:r>
            <w:r>
              <w:rPr>
                <w:rFonts w:hint="default"/>
                <w:lang w:val="sl-SI"/>
              </w:rPr>
              <w:t>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>DOMAČI JABOLČNI ZAVITEK</w:t>
            </w:r>
          </w:p>
          <w:p w14:paraId="70D9D6AF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1EE52C2A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7FFA4CB0">
      <w:pPr>
        <w:tabs>
          <w:tab w:val="left" w:pos="1701"/>
        </w:tabs>
      </w:pPr>
      <w:r>
        <w:t xml:space="preserve">                                       </w:t>
      </w:r>
    </w:p>
    <w:p w14:paraId="1C4A299D">
      <w:r>
        <w:t xml:space="preserve">                                      </w:t>
      </w:r>
    </w:p>
    <w:p w14:paraId="48DC0C40">
      <w:r>
        <w:t xml:space="preserve">                                        </w:t>
      </w:r>
    </w:p>
    <w:p w14:paraId="78D105A1"/>
    <w:p w14:paraId="0B1FEF68">
      <w:pPr>
        <w:tabs>
          <w:tab w:val="left" w:pos="915"/>
        </w:tabs>
      </w:pPr>
      <w:r>
        <w:tab/>
      </w:r>
    </w:p>
    <w:p w14:paraId="13C9CDBB">
      <w:pPr>
        <w:tabs>
          <w:tab w:val="left" w:pos="915"/>
        </w:tabs>
      </w:pPr>
    </w:p>
    <w:p w14:paraId="1974005F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3D129">
      <w:pPr>
        <w:ind w:firstLine="708"/>
      </w:pPr>
    </w:p>
    <w:p w14:paraId="17AB06EA">
      <w:pPr>
        <w:ind w:firstLine="708"/>
      </w:pPr>
    </w:p>
    <w:p w14:paraId="1DB46229">
      <w:pPr>
        <w:tabs>
          <w:tab w:val="left" w:pos="3000"/>
        </w:tabs>
      </w:pPr>
    </w:p>
    <w:p w14:paraId="2AE432D6">
      <w:pPr>
        <w:tabs>
          <w:tab w:val="left" w:pos="3000"/>
        </w:tabs>
      </w:pPr>
    </w:p>
    <w:p w14:paraId="406048A2">
      <w:pPr>
        <w:tabs>
          <w:tab w:val="left" w:pos="3000"/>
        </w:tabs>
      </w:pPr>
    </w:p>
    <w:p w14:paraId="064F73AD">
      <w:pPr>
        <w:tabs>
          <w:tab w:val="left" w:pos="3000"/>
        </w:tabs>
      </w:pPr>
    </w:p>
    <w:p w14:paraId="513FACF0">
      <w:pPr>
        <w:tabs>
          <w:tab w:val="left" w:pos="3000"/>
        </w:tabs>
      </w:pPr>
    </w:p>
    <w:p w14:paraId="7EA36F73"/>
    <w:p w14:paraId="4124F3A0">
      <w:pPr>
        <w:tabs>
          <w:tab w:val="left" w:pos="2415"/>
        </w:tabs>
      </w:pPr>
    </w:p>
    <w:p w14:paraId="3962CBE3">
      <w:pPr>
        <w:tabs>
          <w:tab w:val="left" w:pos="2415"/>
        </w:tabs>
      </w:pPr>
    </w:p>
    <w:sectPr>
      <w:headerReference r:id="rId5" w:type="default"/>
      <w:footerReference r:id="rId6" w:type="default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16633">
    <w:pPr>
      <w:pStyle w:val="5"/>
      <w:jc w:val="center"/>
    </w:pPr>
    <w:r>
      <w:t>Ves čas bivanja v vrtcu imajo otroci na voljo  sveže sezonsko sadje ter napitek  - nesladkan zeliščni čaj ali sadni čaj ter vodo.</w:t>
    </w:r>
  </w:p>
  <w:p w14:paraId="747F1E11">
    <w:pPr>
      <w:pStyle w:val="5"/>
      <w:jc w:val="center"/>
    </w:pPr>
    <w:r>
      <w:t>Rdeče označeno besedilo v jedilniku velja za otroke prve starostne skupine.</w:t>
    </w:r>
  </w:p>
  <w:p w14:paraId="30661B21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3FBEDD43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143BC7C8">
    <w:pPr>
      <w:pStyle w:val="5"/>
      <w:jc w:val="center"/>
    </w:pPr>
    <w:r>
      <w:t>označeno z dvema zvezdicama (**), je uporabljeno ekološko živilo.</w:t>
    </w:r>
  </w:p>
  <w:p w14:paraId="7F698D1E">
    <w:pPr>
      <w:pStyle w:val="5"/>
    </w:pPr>
  </w:p>
  <w:p w14:paraId="6EFB46D6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A8A2C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280F835F">
    <w:pPr>
      <w:pStyle w:val="6"/>
      <w:jc w:val="center"/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</w:pPr>
    <w:r>
      <w:rPr>
        <w:rFonts w:ascii="Trebuchet MS" w:hAnsi="Trebuchet MS"/>
        <w:b/>
        <w:color w:val="ED7D31" w:themeColor="accent2"/>
        <w:sz w:val="28"/>
        <w:szCs w:val="28"/>
        <w14:textFill>
          <w14:solidFill>
            <w14:schemeClr w14:val="accent2"/>
          </w14:solidFill>
        </w14:textFill>
      </w:rPr>
      <w:t xml:space="preserve">                    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 xml:space="preserve">JEDILNIK ZA PRVO IN DRUGO STAROSTNO OBDOBJE OD 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7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>.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10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 xml:space="preserve">.2024 DO 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11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>.</w:t>
    </w:r>
    <w:r>
      <w:rPr>
        <w:rFonts w:hint="default" w:ascii="Trebuchet MS" w:hAnsi="Trebuchet MS"/>
        <w:b/>
        <w:color w:val="ED7D31" w:themeColor="accent2"/>
        <w:sz w:val="30"/>
        <w:szCs w:val="30"/>
        <w:lang w:val="sl-SI"/>
        <w14:textFill>
          <w14:solidFill>
            <w14:schemeClr w14:val="accent2"/>
          </w14:solidFill>
        </w14:textFill>
      </w:rPr>
      <w:t>10</w:t>
    </w:r>
    <w:r>
      <w:rPr>
        <w:rFonts w:ascii="Trebuchet MS" w:hAnsi="Trebuchet MS"/>
        <w:b/>
        <w:color w:val="ED7D31" w:themeColor="accent2"/>
        <w:sz w:val="30"/>
        <w:szCs w:val="30"/>
        <w14:textFill>
          <w14:solidFill>
            <w14:schemeClr w14:val="accent2"/>
          </w14:solidFill>
        </w14:textFill>
      </w:rPr>
      <w:t>.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93E9C"/>
    <w:rsid w:val="00093F02"/>
    <w:rsid w:val="000974AE"/>
    <w:rsid w:val="000B2385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B33BF"/>
    <w:rsid w:val="005C786B"/>
    <w:rsid w:val="005D4940"/>
    <w:rsid w:val="0061206A"/>
    <w:rsid w:val="00632D1B"/>
    <w:rsid w:val="00637A4B"/>
    <w:rsid w:val="006A4C50"/>
    <w:rsid w:val="006B65E1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86ACF"/>
    <w:rsid w:val="0099448D"/>
    <w:rsid w:val="009A426D"/>
    <w:rsid w:val="009D0EAE"/>
    <w:rsid w:val="009E40E3"/>
    <w:rsid w:val="009E510B"/>
    <w:rsid w:val="00A15215"/>
    <w:rsid w:val="00A27B0D"/>
    <w:rsid w:val="00AE48C9"/>
    <w:rsid w:val="00AF1E1E"/>
    <w:rsid w:val="00B04315"/>
    <w:rsid w:val="00B577CB"/>
    <w:rsid w:val="00BD3599"/>
    <w:rsid w:val="00BE58F8"/>
    <w:rsid w:val="00BF3043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A25AC"/>
    <w:rsid w:val="00DB5010"/>
    <w:rsid w:val="00DC61C9"/>
    <w:rsid w:val="00E5410F"/>
    <w:rsid w:val="00E86913"/>
    <w:rsid w:val="00EA48F9"/>
    <w:rsid w:val="00EC55A9"/>
    <w:rsid w:val="00F45707"/>
    <w:rsid w:val="00F7033E"/>
    <w:rsid w:val="00F765BC"/>
    <w:rsid w:val="00F80E78"/>
    <w:rsid w:val="00F9729A"/>
    <w:rsid w:val="00FC5D03"/>
    <w:rsid w:val="0A6F096B"/>
    <w:rsid w:val="188427FC"/>
    <w:rsid w:val="40F32577"/>
    <w:rsid w:val="77FC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7</TotalTime>
  <ScaleCrop>false</ScaleCrop>
  <LinksUpToDate>false</LinksUpToDate>
  <CharactersWithSpaces>1254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2024-08-30T07:29:00Z</dcterms:created>
  <dc:creator>Jasmina Ahčin</dc:creator>
  <cp:lastModifiedBy>jahcin</cp:lastModifiedBy>
  <cp:lastPrinted>2024-10-02T08:52:00Z</cp:lastPrinted>
  <dcterms:modified xsi:type="dcterms:W3CDTF">2024-10-04T07:55:45Z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65415AC993EF4ACEA68BC7CD3DBE6EFF_13</vt:lpwstr>
  </property>
</Properties>
</file>